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D242" w14:textId="1D965B4A" w:rsidR="008F04F0" w:rsidRPr="008F04F0" w:rsidRDefault="008F04F0" w:rsidP="007D74BB">
      <w:pPr>
        <w:rPr>
          <w:b/>
          <w:bCs/>
        </w:rPr>
      </w:pPr>
      <w:r w:rsidRPr="008F04F0">
        <w:rPr>
          <w:b/>
          <w:bCs/>
        </w:rPr>
        <w:t>RED ROCKETS READY FOR ROCKY BAY RODEO</w:t>
      </w:r>
    </w:p>
    <w:p w14:paraId="1C7E8A05" w14:textId="29BBF2A4" w:rsidR="008F04F0" w:rsidRPr="008F04F0" w:rsidRDefault="008F04F0" w:rsidP="007D74BB">
      <w:pPr>
        <w:rPr>
          <w:i/>
          <w:iCs/>
        </w:rPr>
      </w:pPr>
      <w:r w:rsidRPr="008F04F0">
        <w:rPr>
          <w:i/>
          <w:iCs/>
        </w:rPr>
        <w:t>UB Leisure TFC Sleepover Honda</w:t>
      </w:r>
      <w:r w:rsidRPr="008F04F0">
        <w:rPr>
          <w:i/>
          <w:iCs/>
        </w:rPr>
        <w:t xml:space="preserve"> set for National Cross Country</w:t>
      </w:r>
    </w:p>
    <w:p w14:paraId="5EEA8756" w14:textId="77777777" w:rsidR="008F04F0" w:rsidRDefault="008F04F0" w:rsidP="007D74BB"/>
    <w:p w14:paraId="42BA1878" w14:textId="7547408C" w:rsidR="007D74BB" w:rsidRDefault="007D74BB" w:rsidP="007D74BB">
      <w:r>
        <w:t>U</w:t>
      </w:r>
      <w:r>
        <w:t>B</w:t>
      </w:r>
      <w:r>
        <w:t xml:space="preserve"> Leisure TFC Sleepover Honda </w:t>
      </w:r>
      <w:r>
        <w:t xml:space="preserve">Racing with </w:t>
      </w:r>
      <w:r>
        <w:t xml:space="preserve">Tork Craft </w:t>
      </w:r>
      <w:r>
        <w:t xml:space="preserve">and </w:t>
      </w:r>
      <w:r>
        <w:t xml:space="preserve">Dunlop </w:t>
      </w:r>
      <w:r>
        <w:t>T</w:t>
      </w:r>
      <w:r>
        <w:t xml:space="preserve">yres </w:t>
      </w:r>
      <w:r>
        <w:t xml:space="preserve">is all set and ready to rumble in the opening round of the 2024 Trademore South African Cross Country Motorcycle Championship at the Rocky Bay Rodeo in Scottburgh on the KZN South Coast on Saturday 9 March. Following a successful 2023 foray, the team aims at </w:t>
      </w:r>
      <w:r w:rsidR="008F04F0">
        <w:t xml:space="preserve">even </w:t>
      </w:r>
      <w:r>
        <w:t>bigger and better things this year.</w:t>
      </w:r>
    </w:p>
    <w:p w14:paraId="3D6241B9" w14:textId="77777777" w:rsidR="007D74BB" w:rsidRDefault="007D74BB" w:rsidP="007D74BB"/>
    <w:p w14:paraId="3A7525E2" w14:textId="6100B24F" w:rsidR="007D74BB" w:rsidRDefault="007D74BB" w:rsidP="007D74BB">
      <w:r>
        <w:t xml:space="preserve">Topping the </w:t>
      </w:r>
      <w:r>
        <w:t xml:space="preserve">UB Leisure TFC Sleepover Honda Racing </w:t>
      </w:r>
      <w:r>
        <w:t>entry list are its two open class 450cc OR1 riders.</w:t>
      </w:r>
      <w:r w:rsidRPr="007D74BB">
        <w:t xml:space="preserve"> </w:t>
      </w:r>
      <w:r>
        <w:t>Mike Pentecost</w:t>
      </w:r>
      <w:r>
        <w:t xml:space="preserve"> is no stranger to the top of the OR1 and overall Cross Country podium and he’s determined to make a strong impression from the outset this weekend</w:t>
      </w:r>
      <w:r w:rsidR="008F04F0">
        <w:t>. Pentecost</w:t>
      </w:r>
      <w:r w:rsidR="000A1E27">
        <w:t xml:space="preserve"> plans to pick up where he left off last year with an overall win aboard his Red Rocket </w:t>
      </w:r>
      <w:r w:rsidR="000A1E27" w:rsidRPr="000A1E27">
        <w:t>Honda CRF 450 RX</w:t>
      </w:r>
      <w:r w:rsidR="000A1E27">
        <w:t>.</w:t>
      </w:r>
    </w:p>
    <w:p w14:paraId="51DA96EA" w14:textId="77777777" w:rsidR="000A1E27" w:rsidRDefault="000A1E27" w:rsidP="007D74BB"/>
    <w:p w14:paraId="06B37E0E" w14:textId="2CB41126" w:rsidR="000A1E27" w:rsidRDefault="000A1E27" w:rsidP="000A1E27">
      <w:r>
        <w:t xml:space="preserve">Mike will be backed by the ever improving </w:t>
      </w:r>
      <w:r>
        <w:t>Hayden Louw</w:t>
      </w:r>
      <w:r>
        <w:t xml:space="preserve">, who started his </w:t>
      </w:r>
      <w:r w:rsidR="008F04F0">
        <w:t xml:space="preserve">2024 </w:t>
      </w:r>
      <w:r>
        <w:t>season on the front foot with a podium third in the opening GXCC Gauteng regional a few weeks back. Hayden is looking to keep th</w:t>
      </w:r>
      <w:r w:rsidR="008F04F0">
        <w:t>at</w:t>
      </w:r>
      <w:r>
        <w:t xml:space="preserve"> momentum going </w:t>
      </w:r>
      <w:r w:rsidR="008F04F0">
        <w:t xml:space="preserve">into the Nationals aboard </w:t>
      </w:r>
      <w:r>
        <w:t xml:space="preserve">the second </w:t>
      </w:r>
      <w:r>
        <w:t>OR1</w:t>
      </w:r>
      <w:r w:rsidRPr="000A1E27">
        <w:t xml:space="preserve"> </w:t>
      </w:r>
      <w:r>
        <w:t>UB Leisure TFC Sleepover Honda</w:t>
      </w:r>
      <w:r>
        <w:t xml:space="preserve"> </w:t>
      </w:r>
      <w:r w:rsidRPr="000A1E27">
        <w:t>CRF 450 RX</w:t>
      </w:r>
      <w:r>
        <w:t xml:space="preserve"> at Scottburgh this weekend. </w:t>
      </w:r>
    </w:p>
    <w:p w14:paraId="2AA5FC5D" w14:textId="2EF78A9F" w:rsidR="000A1E27" w:rsidRDefault="000A1E27" w:rsidP="007D74BB"/>
    <w:p w14:paraId="0CF15ADD" w14:textId="4CE84C31" w:rsidR="000A1E27" w:rsidRDefault="000A1E27" w:rsidP="007D74BB">
      <w:r>
        <w:t>UB Leisure TFC Sleepover Honda Racing</w:t>
      </w:r>
      <w:r>
        <w:t xml:space="preserve"> has a three-bike team entered in 250cc OR3. A close second in last year’s OR3 chase, </w:t>
      </w:r>
      <w:r>
        <w:t>Erick Merry</w:t>
      </w:r>
      <w:r>
        <w:t xml:space="preserve"> dons </w:t>
      </w:r>
      <w:r>
        <w:t>UB Leisure TFC Sleepover</w:t>
      </w:r>
      <w:r>
        <w:t xml:space="preserve"> livery aboard his </w:t>
      </w:r>
      <w:r w:rsidRPr="000A1E27">
        <w:t xml:space="preserve">CRF </w:t>
      </w:r>
      <w:r>
        <w:t>2</w:t>
      </w:r>
      <w:r w:rsidRPr="000A1E27">
        <w:t>50 RX</w:t>
      </w:r>
      <w:r>
        <w:t xml:space="preserve"> this weekend, alongside 2023 fifth man </w:t>
      </w:r>
      <w:r>
        <w:t>Tyron Beverley</w:t>
      </w:r>
      <w:r>
        <w:t xml:space="preserve">, who also enjoyed a great start </w:t>
      </w:r>
      <w:r w:rsidR="00B3656B">
        <w:t>with a fine second in class in that GXCC opener.</w:t>
      </w:r>
    </w:p>
    <w:p w14:paraId="08AB0DF5" w14:textId="77777777" w:rsidR="00B3656B" w:rsidRDefault="00B3656B" w:rsidP="007D74BB"/>
    <w:p w14:paraId="1E4FD95B" w14:textId="1C622175" w:rsidR="00B3656B" w:rsidRDefault="00B3656B" w:rsidP="007D74BB">
      <w:r>
        <w:t>Perhaps the most exciting prospect of the three OR3 Red Rockets</w:t>
      </w:r>
      <w:r w:rsidR="008F04F0">
        <w:t>,</w:t>
      </w:r>
      <w:r w:rsidRPr="00B3656B">
        <w:t xml:space="preserve"> </w:t>
      </w:r>
      <w:r>
        <w:t>Blake Young</w:t>
      </w:r>
      <w:r>
        <w:t xml:space="preserve"> steps up </w:t>
      </w:r>
      <w:r w:rsidR="008F04F0">
        <w:t xml:space="preserve">to 250s </w:t>
      </w:r>
      <w:r>
        <w:t xml:space="preserve">from the High School class where he wound up second overall last hear. Talking High School, </w:t>
      </w:r>
      <w:r>
        <w:t>UB Leisure TFC Sleepover Honda Racing</w:t>
      </w:r>
      <w:r>
        <w:t xml:space="preserve">’s 85cc champion </w:t>
      </w:r>
      <w:r>
        <w:t>Murray Smith</w:t>
      </w:r>
      <w:r>
        <w:t xml:space="preserve"> steps up this year and his progress in the teenage class will be watched with much interest. </w:t>
      </w:r>
      <w:r w:rsidR="008F04F0">
        <w:t xml:space="preserve">Ruald Potgieter </w:t>
      </w:r>
      <w:r w:rsidR="008F04F0">
        <w:t xml:space="preserve">takes </w:t>
      </w:r>
      <w:r>
        <w:t>Murray’s place in the 85cc class for 2024.</w:t>
      </w:r>
    </w:p>
    <w:p w14:paraId="769A6AA5" w14:textId="71D6E53D" w:rsidR="007D74BB" w:rsidRDefault="007D74BB" w:rsidP="007D74BB"/>
    <w:p w14:paraId="21B5E8A9" w14:textId="0C538FBB" w:rsidR="00694E63" w:rsidRDefault="008F04F0" w:rsidP="008F04F0">
      <w:r>
        <w:t>L</w:t>
      </w:r>
      <w:r w:rsidR="00B3656B">
        <w:t xml:space="preserve">ast but not least, the old men of the </w:t>
      </w:r>
      <w:r w:rsidR="00B3656B">
        <w:t>UB Leisure TFC Sleepover Honda Racing</w:t>
      </w:r>
      <w:r w:rsidR="00B3656B">
        <w:t xml:space="preserve"> team. Over-30 Senior rider </w:t>
      </w:r>
      <w:r w:rsidR="007D74BB">
        <w:t xml:space="preserve">Louwrens Mahoney </w:t>
      </w:r>
      <w:r w:rsidR="00B3656B">
        <w:t xml:space="preserve">made a spectacular </w:t>
      </w:r>
      <w:r>
        <w:t xml:space="preserve">racing </w:t>
      </w:r>
      <w:r w:rsidR="00B3656B">
        <w:t xml:space="preserve">comeback during 2023, securing a come from behind </w:t>
      </w:r>
      <w:r>
        <w:t xml:space="preserve">championship </w:t>
      </w:r>
      <w:r w:rsidR="00B3656B">
        <w:t>second with a final round class win and he’s determined to pick up where he left off too.</w:t>
      </w:r>
      <w:r>
        <w:t xml:space="preserve"> Super-fast </w:t>
      </w:r>
      <w:r w:rsidR="00B3656B">
        <w:t xml:space="preserve">Over-40s Masters rider </w:t>
      </w:r>
      <w:r w:rsidR="007D74BB">
        <w:t xml:space="preserve">Warrick van Schalkwyk </w:t>
      </w:r>
      <w:r>
        <w:t>returns to the saddle after sitting out most of 2023 with injury.</w:t>
      </w:r>
    </w:p>
    <w:p w14:paraId="5F7D69C2" w14:textId="77777777" w:rsidR="008F04F0" w:rsidRDefault="008F04F0" w:rsidP="008F04F0"/>
    <w:p w14:paraId="1BED445B" w14:textId="53715B7A" w:rsidR="008F04F0" w:rsidRDefault="008F04F0" w:rsidP="008F04F0">
      <w:r>
        <w:t>“</w:t>
      </w:r>
      <w:r>
        <w:t>UB Leisure TFC Sleepover Honda Racing with Tork Craft and Dunlop Tyres</w:t>
      </w:r>
      <w:r>
        <w:t xml:space="preserve"> is locked, loaded and ready to race in the 2024 </w:t>
      </w:r>
      <w:r>
        <w:t xml:space="preserve">Trademore South African Cross Country Motorcycle Championship </w:t>
      </w:r>
      <w:r>
        <w:t>starting</w:t>
      </w:r>
      <w:r>
        <w:t xml:space="preserve"> in Scottburgh</w:t>
      </w:r>
      <w:r>
        <w:t xml:space="preserve"> this weekend,” team boss Harry Grobler wrapped it up. “We had a great run last year, so the aim is to do even better in 2024. Bring it on!”</w:t>
      </w:r>
    </w:p>
    <w:p w14:paraId="2523310C" w14:textId="77777777" w:rsidR="008F04F0" w:rsidRDefault="008F04F0" w:rsidP="008F04F0"/>
    <w:p w14:paraId="4B7AE3FF" w14:textId="77777777" w:rsidR="008F04F0" w:rsidRDefault="008F04F0" w:rsidP="008F04F0"/>
    <w:sectPr w:rsidR="008F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BB"/>
    <w:rsid w:val="000A1E27"/>
    <w:rsid w:val="002C6880"/>
    <w:rsid w:val="003B0726"/>
    <w:rsid w:val="00694E63"/>
    <w:rsid w:val="007D74BB"/>
    <w:rsid w:val="008D05E8"/>
    <w:rsid w:val="008F04F0"/>
    <w:rsid w:val="00AB1EDF"/>
    <w:rsid w:val="00B0374C"/>
    <w:rsid w:val="00B365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F699527"/>
  <w15:chartTrackingRefBased/>
  <w15:docId w15:val="{28FFD58C-8EE3-184A-826B-559525DA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D74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74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74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74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74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74B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74B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74B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74B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4BB"/>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7D74BB"/>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7D74BB"/>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7D74BB"/>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7D74BB"/>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7D74BB"/>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7D74BB"/>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7D74BB"/>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7D74BB"/>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7D74B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4BB"/>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7D74B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74BB"/>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7D74B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D74BB"/>
    <w:rPr>
      <w:i/>
      <w:iCs/>
      <w:color w:val="404040" w:themeColor="text1" w:themeTint="BF"/>
      <w:lang w:val="en-GB"/>
    </w:rPr>
  </w:style>
  <w:style w:type="paragraph" w:styleId="ListParagraph">
    <w:name w:val="List Paragraph"/>
    <w:basedOn w:val="Normal"/>
    <w:uiPriority w:val="34"/>
    <w:qFormat/>
    <w:rsid w:val="007D74BB"/>
    <w:pPr>
      <w:ind w:left="720"/>
      <w:contextualSpacing/>
    </w:pPr>
  </w:style>
  <w:style w:type="character" w:styleId="IntenseEmphasis">
    <w:name w:val="Intense Emphasis"/>
    <w:basedOn w:val="DefaultParagraphFont"/>
    <w:uiPriority w:val="21"/>
    <w:qFormat/>
    <w:rsid w:val="007D74BB"/>
    <w:rPr>
      <w:i/>
      <w:iCs/>
      <w:color w:val="0F4761" w:themeColor="accent1" w:themeShade="BF"/>
    </w:rPr>
  </w:style>
  <w:style w:type="paragraph" w:styleId="IntenseQuote">
    <w:name w:val="Intense Quote"/>
    <w:basedOn w:val="Normal"/>
    <w:next w:val="Normal"/>
    <w:link w:val="IntenseQuoteChar"/>
    <w:uiPriority w:val="30"/>
    <w:qFormat/>
    <w:rsid w:val="007D74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74BB"/>
    <w:rPr>
      <w:i/>
      <w:iCs/>
      <w:color w:val="0F4761" w:themeColor="accent1" w:themeShade="BF"/>
      <w:lang w:val="en-GB"/>
    </w:rPr>
  </w:style>
  <w:style w:type="character" w:styleId="IntenseReference">
    <w:name w:val="Intense Reference"/>
    <w:basedOn w:val="DefaultParagraphFont"/>
    <w:uiPriority w:val="32"/>
    <w:qFormat/>
    <w:rsid w:val="007D74B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457</Words>
  <Characters>2244</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2024-02-29T13:40:00Z</dcterms:created>
  <dcterms:modified xsi:type="dcterms:W3CDTF">2024-02-29T14:21:00Z</dcterms:modified>
</cp:coreProperties>
</file>