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AEE26" w14:textId="0EB7C2DD" w:rsidR="001439FA" w:rsidRDefault="001A4805">
      <w:pPr>
        <w:rPr>
          <w:b/>
          <w:bCs/>
        </w:rPr>
      </w:pPr>
      <w:r>
        <w:rPr>
          <w:b/>
          <w:bCs/>
        </w:rPr>
        <w:t>WINTER WARFARE RETURNS TO ZWARTKOPS RACEWAY</w:t>
      </w:r>
    </w:p>
    <w:p w14:paraId="20C99D44" w14:textId="343C9C75" w:rsidR="00280A0F" w:rsidRPr="001439FA" w:rsidRDefault="001A4805">
      <w:pPr>
        <w:rPr>
          <w:b/>
          <w:bCs/>
        </w:rPr>
      </w:pPr>
      <w:r>
        <w:rPr>
          <w:i/>
          <w:iCs/>
        </w:rPr>
        <w:t>Pretoria bracing for</w:t>
      </w:r>
      <w:r w:rsidR="0065074F">
        <w:rPr>
          <w:i/>
          <w:iCs/>
        </w:rPr>
        <w:t xml:space="preserve"> </w:t>
      </w:r>
      <w:r>
        <w:rPr>
          <w:i/>
          <w:iCs/>
        </w:rPr>
        <w:t>midwinter</w:t>
      </w:r>
      <w:r w:rsidR="0065074F">
        <w:rPr>
          <w:i/>
          <w:iCs/>
        </w:rPr>
        <w:t xml:space="preserve"> </w:t>
      </w:r>
      <w:r w:rsidR="00E94916">
        <w:rPr>
          <w:i/>
          <w:iCs/>
        </w:rPr>
        <w:t xml:space="preserve">Dunlop Winter </w:t>
      </w:r>
      <w:r w:rsidR="0065074F">
        <w:rPr>
          <w:i/>
          <w:iCs/>
        </w:rPr>
        <w:t xml:space="preserve">Festival </w:t>
      </w:r>
      <w:r>
        <w:rPr>
          <w:i/>
          <w:iCs/>
        </w:rPr>
        <w:t>spectacular</w:t>
      </w:r>
    </w:p>
    <w:p w14:paraId="1099F7EC" w14:textId="77777777" w:rsidR="00280A0F" w:rsidRDefault="00280A0F" w:rsidP="00280A0F"/>
    <w:p w14:paraId="4D1A25B5" w14:textId="3BE7E9E1" w:rsidR="00846783" w:rsidRDefault="001A4805" w:rsidP="00846783">
      <w:r>
        <w:t xml:space="preserve">Regional Festival </w:t>
      </w:r>
      <w:r w:rsidR="0065074F">
        <w:t xml:space="preserve">racing </w:t>
      </w:r>
      <w:r>
        <w:t xml:space="preserve">is set to warm the cockles of Pretoria race fans hearts </w:t>
      </w:r>
      <w:r w:rsidR="00E94916">
        <w:t>as much</w:t>
      </w:r>
      <w:r w:rsidR="00012C64">
        <w:t xml:space="preserve"> as </w:t>
      </w:r>
      <w:r w:rsidR="00E94916">
        <w:t xml:space="preserve">it will bring warmth to the lives of the local needy </w:t>
      </w:r>
      <w:r>
        <w:t>when the Dunlop Winter Festival delivers</w:t>
      </w:r>
      <w:r w:rsidR="0065074F">
        <w:t xml:space="preserve"> action </w:t>
      </w:r>
      <w:r>
        <w:t xml:space="preserve">out of the top drawer </w:t>
      </w:r>
      <w:r w:rsidR="0065074F">
        <w:t xml:space="preserve">at </w:t>
      </w:r>
      <w:r>
        <w:t>Zwartkops</w:t>
      </w:r>
      <w:r w:rsidR="0065074F">
        <w:t xml:space="preserve"> Raceway’s </w:t>
      </w:r>
      <w:r>
        <w:t>fourth</w:t>
      </w:r>
      <w:r w:rsidR="0065074F">
        <w:t xml:space="preserve"> round on Saturday </w:t>
      </w:r>
      <w:r>
        <w:t>8 June</w:t>
      </w:r>
      <w:r w:rsidR="0065074F">
        <w:t xml:space="preserve">. </w:t>
      </w:r>
      <w:r w:rsidR="00E94916">
        <w:t>Race f</w:t>
      </w:r>
      <w:r>
        <w:t xml:space="preserve">ans </w:t>
      </w:r>
      <w:r w:rsidR="00E94916">
        <w:t xml:space="preserve">are invited to bring </w:t>
      </w:r>
      <w:r>
        <w:t xml:space="preserve">blankets to </w:t>
      </w:r>
      <w:r w:rsidR="00E94916">
        <w:t xml:space="preserve">donate to charity </w:t>
      </w:r>
      <w:r>
        <w:t>with Zwartkops, while lapping up the extreme</w:t>
      </w:r>
      <w:r w:rsidR="0065074F">
        <w:t xml:space="preserve"> action </w:t>
      </w:r>
      <w:r>
        <w:t>of</w:t>
      </w:r>
      <w:r w:rsidR="0065074F">
        <w:t xml:space="preserve"> the</w:t>
      </w:r>
      <w:r w:rsidR="005D0296">
        <w:t xml:space="preserve"> </w:t>
      </w:r>
      <w:r w:rsidR="00846783">
        <w:t>Mobil 1 V8 Supercars</w:t>
      </w:r>
      <w:r w:rsidR="005D0296">
        <w:t xml:space="preserve">, </w:t>
      </w:r>
      <w:r w:rsidR="0065074F">
        <w:t>BMW M Performance Parts Race Series,</w:t>
      </w:r>
      <w:r w:rsidR="00846783" w:rsidRPr="00846783">
        <w:t xml:space="preserve"> </w:t>
      </w:r>
      <w:r w:rsidR="00846783">
        <w:t>PABAR VW Challenge,</w:t>
      </w:r>
      <w:r w:rsidR="00846783" w:rsidRPr="00846783">
        <w:t xml:space="preserve"> </w:t>
      </w:r>
      <w:r w:rsidR="00846783">
        <w:t>DOE Formula Vee</w:t>
      </w:r>
      <w:r w:rsidR="0065074F">
        <w:t>,</w:t>
      </w:r>
      <w:r w:rsidR="00846783">
        <w:t xml:space="preserve"> 111 GT Sports &amp; Saloons </w:t>
      </w:r>
      <w:r>
        <w:t>and</w:t>
      </w:r>
      <w:r w:rsidR="00846783">
        <w:t xml:space="preserve"> Super</w:t>
      </w:r>
      <w:r w:rsidR="008B446E">
        <w:t>H</w:t>
      </w:r>
      <w:r w:rsidR="00846783">
        <w:t xml:space="preserve">atch </w:t>
      </w:r>
      <w:r>
        <w:t>racing with the Youngtimers.</w:t>
      </w:r>
    </w:p>
    <w:p w14:paraId="22281E88" w14:textId="77777777" w:rsidR="00846783" w:rsidRDefault="00846783" w:rsidP="00846783"/>
    <w:p w14:paraId="1469A6B5" w14:textId="333FADE6" w:rsidR="0065074F" w:rsidRDefault="00E94916" w:rsidP="00AD6CDC">
      <w:r>
        <w:t>The q</w:t>
      </w:r>
      <w:r w:rsidR="001A4805">
        <w:t>uickest class of the day, the thundering</w:t>
      </w:r>
      <w:r w:rsidR="0065074F">
        <w:t xml:space="preserve"> </w:t>
      </w:r>
      <w:r w:rsidR="00437DFA">
        <w:t xml:space="preserve">Mobil 1 V8 Supercars </w:t>
      </w:r>
      <w:r w:rsidR="001A4805">
        <w:t>are always fast and exciting</w:t>
      </w:r>
      <w:r>
        <w:t xml:space="preserve"> at Zwartkops</w:t>
      </w:r>
      <w:r w:rsidR="001A4805">
        <w:t xml:space="preserve">. </w:t>
      </w:r>
      <w:r w:rsidR="0065074F">
        <w:t>Young</w:t>
      </w:r>
      <w:r w:rsidR="00AD6CDC">
        <w:t xml:space="preserve"> </w:t>
      </w:r>
      <w:r w:rsidR="0065074F">
        <w:t xml:space="preserve">champion Julian Fameliaris </w:t>
      </w:r>
      <w:r w:rsidR="001A4805">
        <w:t xml:space="preserve">once again </w:t>
      </w:r>
      <w:r>
        <w:t>leads</w:t>
      </w:r>
      <w:r w:rsidR="001A4805">
        <w:t xml:space="preserve"> th</w:t>
      </w:r>
      <w:r>
        <w:t>e</w:t>
      </w:r>
      <w:r w:rsidR="001A4805">
        <w:t xml:space="preserve"> pack </w:t>
      </w:r>
      <w:r>
        <w:t xml:space="preserve">in </w:t>
      </w:r>
      <w:r w:rsidR="0065074F">
        <w:t xml:space="preserve">his Corvette, but </w:t>
      </w:r>
      <w:r w:rsidR="001A4805">
        <w:t>he has a target on his back with</w:t>
      </w:r>
      <w:r w:rsidR="0065074F">
        <w:t xml:space="preserve"> </w:t>
      </w:r>
      <w:r w:rsidR="00AD6CDC">
        <w:t>Thomas Reib’s Lumina</w:t>
      </w:r>
      <w:r w:rsidR="0065074F">
        <w:t xml:space="preserve"> and </w:t>
      </w:r>
      <w:r w:rsidR="00AD6CDC">
        <w:t>Warren Lombard’s Mustang</w:t>
      </w:r>
      <w:r w:rsidR="0065074F">
        <w:t>s</w:t>
      </w:r>
      <w:r w:rsidR="001A4805">
        <w:t xml:space="preserve"> </w:t>
      </w:r>
      <w:r>
        <w:t>right on</w:t>
      </w:r>
      <w:r w:rsidR="001A4805">
        <w:t xml:space="preserve"> his tail.</w:t>
      </w:r>
      <w:r w:rsidR="001A4805" w:rsidRPr="001A4805">
        <w:t xml:space="preserve"> </w:t>
      </w:r>
      <w:r w:rsidR="001A4805">
        <w:t>Terry Wilford’s Mustang</w:t>
      </w:r>
      <w:r w:rsidR="0065074F">
        <w:t xml:space="preserve">, </w:t>
      </w:r>
      <w:r w:rsidR="001A4805">
        <w:t xml:space="preserve">Sam Dahl and </w:t>
      </w:r>
      <w:r w:rsidR="00AD6CDC">
        <w:t>Franco di Matteo</w:t>
      </w:r>
      <w:r w:rsidR="0065074F">
        <w:t xml:space="preserve">’s Jaguar </w:t>
      </w:r>
      <w:r w:rsidR="001A4805">
        <w:t>are also in the mix, while</w:t>
      </w:r>
      <w:r w:rsidR="0065074F">
        <w:t xml:space="preserve"> </w:t>
      </w:r>
      <w:r w:rsidR="006F53EA">
        <w:t>Auke Compaan’s Mustang, Steve Herbst’s Corvette, Shaun Holtzhausen in a Falcon and legend Larry Wilford will fight it out for GT2 honours.</w:t>
      </w:r>
    </w:p>
    <w:p w14:paraId="42130999" w14:textId="77777777" w:rsidR="0065074F" w:rsidRDefault="0065074F" w:rsidP="00AD6CDC"/>
    <w:p w14:paraId="21AC766D" w14:textId="2CFF2F7E" w:rsidR="006F53EA" w:rsidRDefault="006F53EA" w:rsidP="006F53EA">
      <w:r>
        <w:t>The PABAR VW Challenge returns to its happy Zwartkops hunting ground with Masters brothers Bevin and</w:t>
      </w:r>
      <w:r w:rsidRPr="006F53EA">
        <w:t xml:space="preserve"> </w:t>
      </w:r>
      <w:r>
        <w:t>Wayne in charge of Class A</w:t>
      </w:r>
      <w:r w:rsidR="00E94916">
        <w:t xml:space="preserve"> and</w:t>
      </w:r>
      <w:r>
        <w:t xml:space="preserve"> Miguel Dias right in there too. Mo Karodia’s Polo sedan and Stuart Mack’s turbo litre hatchback version are on equal points in the Class B war, with Shiren Rajpaul, Ethan Coetzee and Anthony Lessing right in there</w:t>
      </w:r>
      <w:r w:rsidR="00E94916">
        <w:t>.</w:t>
      </w:r>
      <w:r>
        <w:t xml:space="preserve"> The Class C Brat Pack sees youths Chris Tait and Judd Bertholdt up against the experience</w:t>
      </w:r>
      <w:r w:rsidR="00E94916">
        <w:t xml:space="preserve"> of</w:t>
      </w:r>
      <w:r>
        <w:t xml:space="preserve"> Andy Gossman and Philip Croeser.</w:t>
      </w:r>
    </w:p>
    <w:p w14:paraId="13C5DB11" w14:textId="77777777" w:rsidR="006F53EA" w:rsidRDefault="006F53EA" w:rsidP="006F53EA"/>
    <w:p w14:paraId="2DC5F06B" w14:textId="5D989749" w:rsidR="00AD6CDC" w:rsidRDefault="0065074F" w:rsidP="00AD6CDC">
      <w:r>
        <w:t xml:space="preserve">Class A </w:t>
      </w:r>
      <w:r w:rsidR="00E94916">
        <w:t>drivers</w:t>
      </w:r>
      <w:r>
        <w:t xml:space="preserve"> Bob Neill </w:t>
      </w:r>
      <w:r w:rsidR="006F53EA">
        <w:t xml:space="preserve">and champion Leon Loubser should be the men to beat in </w:t>
      </w:r>
      <w:r>
        <w:t>the BMW M Performance Parts Race Series.</w:t>
      </w:r>
      <w:r w:rsidR="006F53EA">
        <w:t xml:space="preserve"> Class B is super competitive and any of</w:t>
      </w:r>
      <w:r>
        <w:t xml:space="preserve"> Carlo Gabini, Andreas Meier, Nek Makris, JP Nortje</w:t>
      </w:r>
      <w:r w:rsidR="00611D64">
        <w:t xml:space="preserve"> a</w:t>
      </w:r>
      <w:r w:rsidR="00E94916">
        <w:t>mong</w:t>
      </w:r>
      <w:r w:rsidR="00611D64">
        <w:t xml:space="preserve"> a few others are quite capable of toppling the top class guys overall</w:t>
      </w:r>
      <w:r w:rsidR="00E94916">
        <w:t xml:space="preserve"> too</w:t>
      </w:r>
      <w:r w:rsidR="00611D64">
        <w:t xml:space="preserve">. </w:t>
      </w:r>
      <w:r>
        <w:t xml:space="preserve">Gary Martins </w:t>
      </w:r>
      <w:r w:rsidR="00611D64">
        <w:t>takes on</w:t>
      </w:r>
      <w:r>
        <w:t xml:space="preserve"> the effervescent Devin Robertson, Rob Gearing and Jan Eversteyn in Class C.</w:t>
      </w:r>
      <w:r w:rsidRPr="009B0C65">
        <w:t xml:space="preserve"> </w:t>
      </w:r>
      <w:r>
        <w:t xml:space="preserve">Racing on their own </w:t>
      </w:r>
      <w:r w:rsidR="00611D64">
        <w:t xml:space="preserve">for </w:t>
      </w:r>
      <w:r>
        <w:t>double the action, watch for Claudio Jardim,</w:t>
      </w:r>
      <w:r w:rsidRPr="0065074F">
        <w:t xml:space="preserve"> </w:t>
      </w:r>
      <w:r>
        <w:t>Shaun Dodd,</w:t>
      </w:r>
      <w:r w:rsidR="00012C64">
        <w:t xml:space="preserve"> Nicholas</w:t>
      </w:r>
      <w:r>
        <w:t xml:space="preserve"> and Craig Herbst</w:t>
      </w:r>
      <w:r w:rsidRPr="0065074F">
        <w:t xml:space="preserve"> </w:t>
      </w:r>
      <w:r>
        <w:t>in Class D</w:t>
      </w:r>
      <w:r w:rsidR="00611D64">
        <w:t>. A</w:t>
      </w:r>
      <w:r>
        <w:t>nd</w:t>
      </w:r>
      <w:r w:rsidR="00611D64">
        <w:t xml:space="preserve"> </w:t>
      </w:r>
      <w:r>
        <w:t xml:space="preserve">Marais Ellis, Tihan van Rooyen, Johan Miller and Matthew Wadeley in </w:t>
      </w:r>
      <w:r w:rsidR="00611D64">
        <w:t xml:space="preserve">Class </w:t>
      </w:r>
      <w:r>
        <w:t>E.</w:t>
      </w:r>
    </w:p>
    <w:p w14:paraId="05C08D30" w14:textId="77777777" w:rsidR="005F635C" w:rsidRDefault="005F635C" w:rsidP="00280A0F"/>
    <w:p w14:paraId="353F85F7" w14:textId="793DFC25" w:rsidR="0065074F" w:rsidRDefault="0065074F" w:rsidP="0069288B">
      <w:r>
        <w:rPr>
          <w:color w:val="000000" w:themeColor="text1"/>
        </w:rPr>
        <w:t xml:space="preserve">The </w:t>
      </w:r>
      <w:r w:rsidRPr="00E45A00">
        <w:rPr>
          <w:color w:val="000000" w:themeColor="text1"/>
        </w:rPr>
        <w:t>DOE Formula Vee partnered with CIM Lubricants</w:t>
      </w:r>
      <w:r w:rsidRPr="006507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Single </w:t>
      </w:r>
      <w:r w:rsidR="00611D64">
        <w:rPr>
          <w:color w:val="000000" w:themeColor="text1"/>
        </w:rPr>
        <w:t xml:space="preserve">gang will have one thing in mind on Saturday: beat </w:t>
      </w:r>
      <w:r w:rsidR="00611D64" w:rsidRPr="00E45A00">
        <w:rPr>
          <w:color w:val="000000" w:themeColor="text1"/>
        </w:rPr>
        <w:t>Lendl Jansen</w:t>
      </w:r>
      <w:r w:rsidR="00611D64">
        <w:rPr>
          <w:color w:val="000000" w:themeColor="text1"/>
        </w:rPr>
        <w:t xml:space="preserve">. Still </w:t>
      </w:r>
      <w:r>
        <w:rPr>
          <w:color w:val="000000" w:themeColor="text1"/>
        </w:rPr>
        <w:t>un</w:t>
      </w:r>
      <w:r w:rsidR="00611D64">
        <w:rPr>
          <w:color w:val="000000" w:themeColor="text1"/>
        </w:rPr>
        <w:t>defeated</w:t>
      </w:r>
      <w:r>
        <w:rPr>
          <w:color w:val="000000" w:themeColor="text1"/>
        </w:rPr>
        <w:t xml:space="preserve"> in 2024</w:t>
      </w:r>
      <w:r w:rsidR="00611D6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B0C65" w:rsidRPr="00E45A00">
        <w:rPr>
          <w:color w:val="000000" w:themeColor="text1"/>
        </w:rPr>
        <w:t xml:space="preserve">Peter </w:t>
      </w:r>
      <w:r w:rsidR="009B0C65">
        <w:rPr>
          <w:color w:val="000000" w:themeColor="text1"/>
        </w:rPr>
        <w:t xml:space="preserve">and </w:t>
      </w:r>
      <w:r w:rsidR="009B0C65">
        <w:t>Brandon</w:t>
      </w:r>
      <w:r w:rsidR="009B0C65" w:rsidRPr="00E45A00">
        <w:rPr>
          <w:color w:val="000000" w:themeColor="text1"/>
        </w:rPr>
        <w:t xml:space="preserve"> Hills</w:t>
      </w:r>
      <w:r w:rsidR="00611D64">
        <w:rPr>
          <w:color w:val="000000" w:themeColor="text1"/>
        </w:rPr>
        <w:t xml:space="preserve"> have come closest and they, among others</w:t>
      </w:r>
      <w:r w:rsidR="00E94916">
        <w:rPr>
          <w:color w:val="000000" w:themeColor="text1"/>
        </w:rPr>
        <w:t>,</w:t>
      </w:r>
      <w:r w:rsidR="00611D64">
        <w:rPr>
          <w:color w:val="000000" w:themeColor="text1"/>
        </w:rPr>
        <w:t xml:space="preserve"> will by now be desperate to stem that Jansen tide. Th</w:t>
      </w:r>
      <w:r w:rsidR="00E94916">
        <w:rPr>
          <w:color w:val="000000" w:themeColor="text1"/>
        </w:rPr>
        <w:t>os</w:t>
      </w:r>
      <w:r w:rsidR="00611D64">
        <w:rPr>
          <w:color w:val="000000" w:themeColor="text1"/>
        </w:rPr>
        <w:t>e others include</w:t>
      </w:r>
      <w:r w:rsidR="009B0C65">
        <w:rPr>
          <w:color w:val="000000" w:themeColor="text1"/>
        </w:rPr>
        <w:t xml:space="preserve"> Gert van den Berg</w:t>
      </w:r>
      <w:r w:rsidR="009B0C65">
        <w:t>, Kyle Watt, Jaco Schriks</w:t>
      </w:r>
      <w:r w:rsidR="009B0C65" w:rsidRPr="009B0C65">
        <w:t xml:space="preserve"> </w:t>
      </w:r>
      <w:r w:rsidR="009B0C65">
        <w:t>and MD Bester</w:t>
      </w:r>
      <w:r w:rsidR="00E94916">
        <w:t xml:space="preserve">; </w:t>
      </w:r>
      <w:r>
        <w:t>Theodore Vermaak, Marcel Blignaut, Roy Douglas</w:t>
      </w:r>
      <w:r w:rsidR="00E94916">
        <w:t xml:space="preserve">, </w:t>
      </w:r>
      <w:r>
        <w:t>Jannie Geyser</w:t>
      </w:r>
      <w:r w:rsidR="00611D64">
        <w:t xml:space="preserve"> </w:t>
      </w:r>
      <w:r w:rsidR="00E94916">
        <w:t>and the rest</w:t>
      </w:r>
      <w:r w:rsidR="00611D64">
        <w:t>. That</w:t>
      </w:r>
      <w:r w:rsidR="00E94916">
        <w:t>’</w:t>
      </w:r>
      <w:r w:rsidR="00611D64">
        <w:t>s</w:t>
      </w:r>
      <w:r>
        <w:t xml:space="preserve"> guaranteed </w:t>
      </w:r>
      <w:r w:rsidR="00611D64">
        <w:t>another great dice at Zwartkops this weekend.</w:t>
      </w:r>
    </w:p>
    <w:p w14:paraId="19053619" w14:textId="2E3968C7" w:rsidR="0069288B" w:rsidRDefault="0069288B" w:rsidP="00280A0F"/>
    <w:p w14:paraId="5090BFE4" w14:textId="58DF1F68" w:rsidR="00D12BDF" w:rsidRDefault="00611D64" w:rsidP="005F635C">
      <w:r>
        <w:t>T</w:t>
      </w:r>
      <w:r w:rsidR="0065074F">
        <w:t>he</w:t>
      </w:r>
      <w:r w:rsidR="00FE1F08">
        <w:t xml:space="preserve"> </w:t>
      </w:r>
      <w:r>
        <w:t xml:space="preserve">Ferro Energia </w:t>
      </w:r>
      <w:r w:rsidR="0065074F">
        <w:t xml:space="preserve">111 GT and Saloons </w:t>
      </w:r>
      <w:r>
        <w:t>are always a fun race to watch with great variety across an entertaining field</w:t>
      </w:r>
      <w:r w:rsidR="0065074F">
        <w:t xml:space="preserve">. </w:t>
      </w:r>
      <w:r w:rsidR="00E94916">
        <w:t>It includes</w:t>
      </w:r>
      <w:r>
        <w:t xml:space="preserve"> exotica like Philip Meyer’s Porsche, Lucas Bezuidenhout</w:t>
      </w:r>
      <w:r w:rsidR="00E94916">
        <w:t xml:space="preserve"> in a</w:t>
      </w:r>
      <w:r>
        <w:t xml:space="preserve"> Lexus, and a gang of Subarus</w:t>
      </w:r>
      <w:r w:rsidR="00E94916">
        <w:t>.</w:t>
      </w:r>
      <w:r w:rsidR="0065074F">
        <w:t xml:space="preserve"> Melanie Spurr, </w:t>
      </w:r>
      <w:r w:rsidR="006C69B0">
        <w:t>George Economides</w:t>
      </w:r>
      <w:r w:rsidR="0065074F">
        <w:t xml:space="preserve"> and Lindsay Clur are among the VWs chasing glory, while </w:t>
      </w:r>
      <w:r w:rsidR="006C69B0">
        <w:t>Lenard Archer and Dawie Olivier</w:t>
      </w:r>
      <w:r w:rsidR="0065074F" w:rsidRPr="0065074F">
        <w:t xml:space="preserve"> </w:t>
      </w:r>
      <w:r w:rsidR="0065074F">
        <w:t>will be among those upholding BMW honour</w:t>
      </w:r>
      <w:r w:rsidR="00E94916">
        <w:t xml:space="preserve"> in Pretoria</w:t>
      </w:r>
      <w:r w:rsidR="0065074F">
        <w:t xml:space="preserve">. </w:t>
      </w:r>
    </w:p>
    <w:p w14:paraId="151FE0EF" w14:textId="77777777" w:rsidR="00D12BDF" w:rsidRDefault="00D12BDF" w:rsidP="005F635C"/>
    <w:p w14:paraId="5D765225" w14:textId="292ACBF4" w:rsidR="00D12BDF" w:rsidRDefault="00D12BDF" w:rsidP="00D12BDF">
      <w:r>
        <w:lastRenderedPageBreak/>
        <w:t xml:space="preserve">This weekend sees the SuperHatch regulars joined by a few booted Classic Youngtimers. </w:t>
      </w:r>
      <w:r w:rsidR="009400E2">
        <w:t>Jonathan du Toit’s BMW</w:t>
      </w:r>
      <w:r>
        <w:t xml:space="preserve"> will be up against </w:t>
      </w:r>
      <w:r w:rsidR="009400E2">
        <w:t xml:space="preserve">Karel Stols’ Etios and </w:t>
      </w:r>
      <w:r>
        <w:t>George Aldrich</w:t>
      </w:r>
      <w:r w:rsidRPr="00D12BDF">
        <w:t xml:space="preserve"> </w:t>
      </w:r>
      <w:r>
        <w:t>Opel Corsa. Seten Naidoo</w:t>
      </w:r>
      <w:r w:rsidRPr="00D12BDF">
        <w:t xml:space="preserve"> </w:t>
      </w:r>
      <w:r>
        <w:t xml:space="preserve">is cause </w:t>
      </w:r>
      <w:r w:rsidR="00E94916">
        <w:t>of</w:t>
      </w:r>
      <w:r>
        <w:t xml:space="preserve"> extra interest this weekend. He steps into an Opel Corsa, leaving Ishmael Baloyi and Arthur Thorne to defend Honda Civic honours alongside Youngtimer Ballade duo Mike O'Sullivan</w:t>
      </w:r>
      <w:r w:rsidRPr="00D12BDF">
        <w:t xml:space="preserve"> </w:t>
      </w:r>
      <w:r>
        <w:t>and Rob Clark</w:t>
      </w:r>
      <w:r w:rsidR="00E94916">
        <w:t>.</w:t>
      </w:r>
    </w:p>
    <w:p w14:paraId="14F3454E" w14:textId="1F3A4FE0" w:rsidR="00D12BDF" w:rsidRDefault="00D12BDF" w:rsidP="00D12BDF"/>
    <w:p w14:paraId="04DBD573" w14:textId="0DDCBDEF" w:rsidR="005C2790" w:rsidRDefault="00D12BDF" w:rsidP="00D12BDF">
      <w:r>
        <w:t xml:space="preserve">So there you have it. Not only will the Dunlop Winter </w:t>
      </w:r>
      <w:r w:rsidR="00E94916">
        <w:t>F</w:t>
      </w:r>
      <w:r>
        <w:t xml:space="preserve">estival warm the cockles of your heart with an epic bill of top drawer regional racing, but you can also warm the lives of someone </w:t>
      </w:r>
      <w:r w:rsidR="00E94916">
        <w:t>who really needs it</w:t>
      </w:r>
      <w:r>
        <w:t xml:space="preserve"> need. So pack those charity blankets, head for Pretoria and see you at Zwartkops</w:t>
      </w:r>
      <w:r w:rsidR="0065074F">
        <w:t xml:space="preserve"> Saturday</w:t>
      </w:r>
      <w:r w:rsidR="0065074F" w:rsidRPr="0065074F">
        <w:t xml:space="preserve"> </w:t>
      </w:r>
      <w:r>
        <w:t>8 June</w:t>
      </w:r>
      <w:r w:rsidR="0065074F">
        <w:t>!</w:t>
      </w:r>
    </w:p>
    <w:sectPr w:rsidR="005C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F"/>
    <w:rsid w:val="00012C64"/>
    <w:rsid w:val="00053AFC"/>
    <w:rsid w:val="000A7B44"/>
    <w:rsid w:val="000D4EDE"/>
    <w:rsid w:val="001439FA"/>
    <w:rsid w:val="00161B3E"/>
    <w:rsid w:val="0019151B"/>
    <w:rsid w:val="001A4805"/>
    <w:rsid w:val="001E6F9F"/>
    <w:rsid w:val="001F6365"/>
    <w:rsid w:val="00202482"/>
    <w:rsid w:val="00280A0F"/>
    <w:rsid w:val="002C6880"/>
    <w:rsid w:val="003419DB"/>
    <w:rsid w:val="00342675"/>
    <w:rsid w:val="003B0726"/>
    <w:rsid w:val="004066F3"/>
    <w:rsid w:val="00437DFA"/>
    <w:rsid w:val="00500FF3"/>
    <w:rsid w:val="00545EA0"/>
    <w:rsid w:val="005C2790"/>
    <w:rsid w:val="005D0296"/>
    <w:rsid w:val="005E6DA4"/>
    <w:rsid w:val="005F635C"/>
    <w:rsid w:val="00611D64"/>
    <w:rsid w:val="0065074F"/>
    <w:rsid w:val="0067147B"/>
    <w:rsid w:val="0069288B"/>
    <w:rsid w:val="00694E63"/>
    <w:rsid w:val="006C69B0"/>
    <w:rsid w:val="006F53EA"/>
    <w:rsid w:val="007A4E6C"/>
    <w:rsid w:val="00846783"/>
    <w:rsid w:val="00865193"/>
    <w:rsid w:val="00874A8A"/>
    <w:rsid w:val="008A3F81"/>
    <w:rsid w:val="008B446E"/>
    <w:rsid w:val="00932CD6"/>
    <w:rsid w:val="009400E2"/>
    <w:rsid w:val="0094361F"/>
    <w:rsid w:val="009727EA"/>
    <w:rsid w:val="009B0C65"/>
    <w:rsid w:val="009F5168"/>
    <w:rsid w:val="00AB1EDF"/>
    <w:rsid w:val="00AD6CDC"/>
    <w:rsid w:val="00B0374C"/>
    <w:rsid w:val="00B91C45"/>
    <w:rsid w:val="00BB0860"/>
    <w:rsid w:val="00BB495E"/>
    <w:rsid w:val="00BD2620"/>
    <w:rsid w:val="00CC5BBC"/>
    <w:rsid w:val="00CC5C6E"/>
    <w:rsid w:val="00D12BDF"/>
    <w:rsid w:val="00D258BF"/>
    <w:rsid w:val="00D54480"/>
    <w:rsid w:val="00E421CA"/>
    <w:rsid w:val="00E45A00"/>
    <w:rsid w:val="00E94916"/>
    <w:rsid w:val="00EE5B2B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AD8D45B"/>
  <w15:docId w15:val="{EE703EA7-0CA8-654A-BFAF-C9C7181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B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B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B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B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B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8B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B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B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B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5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8B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8B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25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8B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25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8B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258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0A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25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4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51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790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F13CD"/>
            <w:bottom w:val="single" w:sz="6" w:space="0" w:color="20252C"/>
            <w:right w:val="none" w:sz="0" w:space="0" w:color="auto"/>
          </w:divBdr>
          <w:divsChild>
            <w:div w:id="124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58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47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65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33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24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41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48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9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57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429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671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08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2024-05-30T18:48:00Z</dcterms:created>
  <dcterms:modified xsi:type="dcterms:W3CDTF">2024-05-30T18:48:00Z</dcterms:modified>
</cp:coreProperties>
</file>